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B3FFD" w14:textId="77777777" w:rsidR="00F66854" w:rsidRPr="00F66854" w:rsidRDefault="00F66854" w:rsidP="00CB754F">
      <w:pPr>
        <w:pStyle w:val="a3"/>
        <w:jc w:val="right"/>
        <w:rPr>
          <w:rFonts w:ascii="Times New Roman" w:hAnsi="Times New Roman" w:cs="Times New Roman"/>
          <w:sz w:val="20"/>
          <w:szCs w:val="20"/>
        </w:rPr>
      </w:pPr>
      <w:r w:rsidRPr="00F66854">
        <w:rPr>
          <w:rFonts w:ascii="Times New Roman" w:hAnsi="Times New Roman" w:cs="Times New Roman"/>
          <w:sz w:val="20"/>
          <w:szCs w:val="20"/>
        </w:rPr>
        <w:t>Приложение 1</w:t>
      </w:r>
    </w:p>
    <w:p w14:paraId="6CD29729" w14:textId="77777777" w:rsidR="00F66854" w:rsidRDefault="00F66854" w:rsidP="00CB754F">
      <w:pPr>
        <w:pStyle w:val="a3"/>
        <w:jc w:val="right"/>
        <w:rPr>
          <w:rFonts w:ascii="Times New Roman" w:hAnsi="Times New Roman" w:cs="Times New Roman"/>
          <w:sz w:val="28"/>
          <w:szCs w:val="28"/>
        </w:rPr>
      </w:pPr>
    </w:p>
    <w:p w14:paraId="65FE0052" w14:textId="77777777" w:rsidR="007B1BEB" w:rsidRPr="00CB754F" w:rsidRDefault="00F66854" w:rsidP="00CB754F">
      <w:pPr>
        <w:pStyle w:val="a3"/>
        <w:jc w:val="right"/>
        <w:rPr>
          <w:rFonts w:ascii="Times New Roman" w:hAnsi="Times New Roman" w:cs="Times New Roman"/>
          <w:sz w:val="28"/>
          <w:szCs w:val="28"/>
        </w:rPr>
      </w:pPr>
      <w:r>
        <w:rPr>
          <w:rFonts w:ascii="Times New Roman" w:hAnsi="Times New Roman" w:cs="Times New Roman"/>
          <w:sz w:val="28"/>
          <w:szCs w:val="28"/>
        </w:rPr>
        <w:t xml:space="preserve">к </w:t>
      </w:r>
      <w:r w:rsidR="007B1BEB" w:rsidRPr="00CB754F">
        <w:rPr>
          <w:rFonts w:ascii="Times New Roman" w:hAnsi="Times New Roman" w:cs="Times New Roman"/>
          <w:sz w:val="28"/>
          <w:szCs w:val="28"/>
        </w:rPr>
        <w:t>приказ</w:t>
      </w:r>
      <w:r>
        <w:rPr>
          <w:rFonts w:ascii="Times New Roman" w:hAnsi="Times New Roman" w:cs="Times New Roman"/>
          <w:sz w:val="28"/>
          <w:szCs w:val="28"/>
        </w:rPr>
        <w:t>у</w:t>
      </w:r>
      <w:r w:rsidR="007B1BEB" w:rsidRPr="00CB754F">
        <w:rPr>
          <w:rFonts w:ascii="Times New Roman" w:hAnsi="Times New Roman" w:cs="Times New Roman"/>
          <w:sz w:val="28"/>
          <w:szCs w:val="28"/>
        </w:rPr>
        <w:t xml:space="preserve"> </w:t>
      </w:r>
      <w:r w:rsidR="00CB754F">
        <w:rPr>
          <w:rFonts w:ascii="Times New Roman" w:hAnsi="Times New Roman" w:cs="Times New Roman"/>
          <w:sz w:val="28"/>
          <w:szCs w:val="28"/>
        </w:rPr>
        <w:t>Г</w:t>
      </w:r>
      <w:r w:rsidR="00E76AC8">
        <w:rPr>
          <w:rFonts w:ascii="Times New Roman" w:hAnsi="Times New Roman" w:cs="Times New Roman"/>
          <w:sz w:val="28"/>
          <w:szCs w:val="28"/>
        </w:rPr>
        <w:t>А</w:t>
      </w:r>
      <w:r w:rsidR="00CB754F">
        <w:rPr>
          <w:rFonts w:ascii="Times New Roman" w:hAnsi="Times New Roman" w:cs="Times New Roman"/>
          <w:sz w:val="28"/>
          <w:szCs w:val="28"/>
        </w:rPr>
        <w:t>У</w:t>
      </w:r>
      <w:r w:rsidR="00E76AC8">
        <w:rPr>
          <w:rFonts w:ascii="Times New Roman" w:hAnsi="Times New Roman" w:cs="Times New Roman"/>
          <w:sz w:val="28"/>
          <w:szCs w:val="28"/>
        </w:rPr>
        <w:t xml:space="preserve"> РК</w:t>
      </w:r>
      <w:r w:rsidR="00CB754F">
        <w:rPr>
          <w:rFonts w:ascii="Times New Roman" w:hAnsi="Times New Roman" w:cs="Times New Roman"/>
          <w:sz w:val="28"/>
          <w:szCs w:val="28"/>
        </w:rPr>
        <w:t xml:space="preserve"> «</w:t>
      </w:r>
      <w:r w:rsidR="00E76AC8">
        <w:rPr>
          <w:rFonts w:ascii="Times New Roman" w:hAnsi="Times New Roman" w:cs="Times New Roman"/>
          <w:sz w:val="28"/>
          <w:szCs w:val="28"/>
        </w:rPr>
        <w:t>Санаторий «</w:t>
      </w:r>
      <w:proofErr w:type="spellStart"/>
      <w:r w:rsidR="00E76AC8">
        <w:rPr>
          <w:rFonts w:ascii="Times New Roman" w:hAnsi="Times New Roman" w:cs="Times New Roman"/>
          <w:sz w:val="28"/>
          <w:szCs w:val="28"/>
        </w:rPr>
        <w:t>Серегово</w:t>
      </w:r>
      <w:proofErr w:type="spellEnd"/>
      <w:r w:rsidR="00CB754F">
        <w:rPr>
          <w:rFonts w:ascii="Times New Roman" w:hAnsi="Times New Roman" w:cs="Times New Roman"/>
          <w:sz w:val="28"/>
          <w:szCs w:val="28"/>
        </w:rPr>
        <w:t>»</w:t>
      </w:r>
    </w:p>
    <w:p w14:paraId="5C5F3084" w14:textId="77777777" w:rsidR="007B1BEB" w:rsidRDefault="007B1BEB" w:rsidP="00CB754F">
      <w:pPr>
        <w:pStyle w:val="a3"/>
        <w:jc w:val="right"/>
        <w:rPr>
          <w:rFonts w:ascii="Times New Roman" w:hAnsi="Times New Roman" w:cs="Times New Roman"/>
          <w:sz w:val="28"/>
          <w:szCs w:val="28"/>
        </w:rPr>
      </w:pPr>
      <w:r w:rsidRPr="00CB754F">
        <w:rPr>
          <w:rFonts w:ascii="Times New Roman" w:hAnsi="Times New Roman" w:cs="Times New Roman"/>
          <w:sz w:val="28"/>
          <w:szCs w:val="28"/>
        </w:rPr>
        <w:t xml:space="preserve">от </w:t>
      </w:r>
      <w:r w:rsidR="00A25C56">
        <w:rPr>
          <w:rFonts w:ascii="Times New Roman" w:hAnsi="Times New Roman" w:cs="Times New Roman"/>
          <w:sz w:val="28"/>
          <w:szCs w:val="28"/>
        </w:rPr>
        <w:t>17 августа</w:t>
      </w:r>
      <w:r w:rsidR="00CB754F">
        <w:rPr>
          <w:rFonts w:ascii="Times New Roman" w:hAnsi="Times New Roman" w:cs="Times New Roman"/>
          <w:sz w:val="28"/>
          <w:szCs w:val="28"/>
        </w:rPr>
        <w:t xml:space="preserve"> </w:t>
      </w:r>
      <w:r w:rsidRPr="00CB754F">
        <w:rPr>
          <w:rFonts w:ascii="Times New Roman" w:hAnsi="Times New Roman" w:cs="Times New Roman"/>
          <w:sz w:val="28"/>
          <w:szCs w:val="28"/>
        </w:rPr>
        <w:t>20</w:t>
      </w:r>
      <w:r w:rsidR="00A25C56">
        <w:rPr>
          <w:rFonts w:ascii="Times New Roman" w:hAnsi="Times New Roman" w:cs="Times New Roman"/>
          <w:sz w:val="28"/>
          <w:szCs w:val="28"/>
        </w:rPr>
        <w:t>20</w:t>
      </w:r>
      <w:r w:rsidRPr="00CB754F">
        <w:rPr>
          <w:rFonts w:ascii="Times New Roman" w:hAnsi="Times New Roman" w:cs="Times New Roman"/>
          <w:sz w:val="28"/>
          <w:szCs w:val="28"/>
        </w:rPr>
        <w:t xml:space="preserve"> года № </w:t>
      </w:r>
      <w:r w:rsidR="00A25C56">
        <w:rPr>
          <w:rFonts w:ascii="Times New Roman" w:hAnsi="Times New Roman" w:cs="Times New Roman"/>
          <w:sz w:val="28"/>
          <w:szCs w:val="28"/>
        </w:rPr>
        <w:t>103</w:t>
      </w:r>
      <w:r w:rsidR="00840940">
        <w:rPr>
          <w:rFonts w:ascii="Times New Roman" w:hAnsi="Times New Roman" w:cs="Times New Roman"/>
          <w:sz w:val="28"/>
          <w:szCs w:val="28"/>
        </w:rPr>
        <w:t>-п</w:t>
      </w:r>
    </w:p>
    <w:p w14:paraId="4AD512EA" w14:textId="77777777" w:rsidR="00CB754F" w:rsidRDefault="00CB754F" w:rsidP="00CB754F">
      <w:pPr>
        <w:pStyle w:val="a3"/>
        <w:jc w:val="right"/>
        <w:rPr>
          <w:rFonts w:ascii="Times New Roman" w:hAnsi="Times New Roman" w:cs="Times New Roman"/>
          <w:sz w:val="28"/>
          <w:szCs w:val="28"/>
        </w:rPr>
      </w:pPr>
    </w:p>
    <w:p w14:paraId="6B43887A" w14:textId="77777777" w:rsidR="00CB754F" w:rsidRPr="00CB754F" w:rsidRDefault="00CB754F" w:rsidP="00E76AC8">
      <w:pPr>
        <w:pStyle w:val="a3"/>
        <w:jc w:val="center"/>
        <w:rPr>
          <w:rFonts w:ascii="Times New Roman" w:hAnsi="Times New Roman" w:cs="Times New Roman"/>
          <w:sz w:val="28"/>
          <w:szCs w:val="28"/>
        </w:rPr>
      </w:pPr>
    </w:p>
    <w:p w14:paraId="18D798A0" w14:textId="77777777" w:rsidR="007B1BEB" w:rsidRPr="00CB754F" w:rsidRDefault="007B1BEB" w:rsidP="00E76AC8">
      <w:pPr>
        <w:pStyle w:val="a3"/>
        <w:jc w:val="center"/>
        <w:rPr>
          <w:rFonts w:ascii="Times New Roman" w:hAnsi="Times New Roman" w:cs="Times New Roman"/>
          <w:sz w:val="28"/>
          <w:szCs w:val="28"/>
        </w:rPr>
      </w:pPr>
      <w:r w:rsidRPr="00CB754F">
        <w:rPr>
          <w:rFonts w:ascii="Times New Roman" w:hAnsi="Times New Roman" w:cs="Times New Roman"/>
          <w:sz w:val="28"/>
          <w:szCs w:val="28"/>
        </w:rPr>
        <w:t>АНТИКОРРУПЦИОННАЯ ПОЛИТИКА</w:t>
      </w:r>
    </w:p>
    <w:p w14:paraId="2206DF9C" w14:textId="77777777" w:rsidR="00E76AC8" w:rsidRPr="00E76AC8" w:rsidRDefault="00E76AC8" w:rsidP="00E76AC8">
      <w:pPr>
        <w:pStyle w:val="a3"/>
        <w:jc w:val="center"/>
        <w:rPr>
          <w:rFonts w:ascii="Times New Roman" w:hAnsi="Times New Roman" w:cs="Times New Roman"/>
          <w:sz w:val="28"/>
          <w:szCs w:val="28"/>
        </w:rPr>
      </w:pPr>
      <w:r w:rsidRPr="00E76AC8">
        <w:rPr>
          <w:rFonts w:ascii="Times New Roman" w:hAnsi="Times New Roman" w:cs="Times New Roman"/>
          <w:sz w:val="28"/>
          <w:szCs w:val="28"/>
        </w:rPr>
        <w:t>ГОСУДАРСТВЕННО</w:t>
      </w:r>
      <w:r>
        <w:rPr>
          <w:rFonts w:ascii="Times New Roman" w:hAnsi="Times New Roman" w:cs="Times New Roman"/>
          <w:sz w:val="28"/>
          <w:szCs w:val="28"/>
        </w:rPr>
        <w:t>ГО</w:t>
      </w:r>
      <w:r w:rsidRPr="00E76AC8">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76AC8">
        <w:rPr>
          <w:rFonts w:ascii="Times New Roman" w:hAnsi="Times New Roman" w:cs="Times New Roman"/>
          <w:sz w:val="28"/>
          <w:szCs w:val="28"/>
        </w:rPr>
        <w:t xml:space="preserve"> РЕСПУБЛИКИ КОМИ</w:t>
      </w:r>
    </w:p>
    <w:p w14:paraId="7CBD20F6" w14:textId="77777777" w:rsidR="007B1BEB" w:rsidRPr="00CB754F" w:rsidRDefault="00E76AC8" w:rsidP="00E76AC8">
      <w:pPr>
        <w:pStyle w:val="a3"/>
        <w:jc w:val="center"/>
        <w:rPr>
          <w:rFonts w:ascii="Times New Roman" w:hAnsi="Times New Roman" w:cs="Times New Roman"/>
          <w:sz w:val="28"/>
          <w:szCs w:val="28"/>
        </w:rPr>
      </w:pPr>
      <w:r w:rsidRPr="00E76AC8">
        <w:rPr>
          <w:rFonts w:ascii="Times New Roman" w:hAnsi="Times New Roman" w:cs="Times New Roman"/>
          <w:sz w:val="28"/>
          <w:szCs w:val="28"/>
        </w:rPr>
        <w:t>«САНАТОРИЙ «СЕРЕГОВО»</w:t>
      </w:r>
    </w:p>
    <w:p w14:paraId="7EA66D88"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Определения</w:t>
      </w:r>
    </w:p>
    <w:p w14:paraId="51C4F776"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В настоящем документе используются следующие термины и их определения.</w:t>
      </w:r>
    </w:p>
    <w:p w14:paraId="0C5649DB" w14:textId="7DD582FF"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w:t>
      </w:r>
      <w:r w:rsidR="00E21B82">
        <w:rPr>
          <w:rFonts w:ascii="Times New Roman" w:hAnsi="Times New Roman" w:cs="Times New Roman"/>
          <w:sz w:val="28"/>
          <w:szCs w:val="28"/>
        </w:rPr>
        <w:t xml:space="preserve"> </w:t>
      </w:r>
      <w:r w:rsidRPr="00CB754F">
        <w:rPr>
          <w:rFonts w:ascii="Times New Roman" w:hAnsi="Times New Roman" w:cs="Times New Roman"/>
          <w:sz w:val="28"/>
          <w:szCs w:val="28"/>
        </w:rPr>
        <w:t>года № 273-ФЗ «О противодействии коррупции»).</w:t>
      </w:r>
    </w:p>
    <w:p w14:paraId="655BFDD2"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года № 273-ФЗ «О противодействии коррупции»):</w:t>
      </w:r>
    </w:p>
    <w:p w14:paraId="15254206" w14:textId="77777777" w:rsidR="007B1BEB" w:rsidRPr="00CB754F" w:rsidRDefault="007B1BEB" w:rsidP="00CB754F">
      <w:pPr>
        <w:pStyle w:val="a3"/>
        <w:jc w:val="both"/>
        <w:rPr>
          <w:rFonts w:ascii="Times New Roman" w:hAnsi="Times New Roman" w:cs="Times New Roman"/>
          <w:sz w:val="28"/>
          <w:szCs w:val="28"/>
        </w:rPr>
      </w:pPr>
      <w:bookmarkStart w:id="0" w:name="sub_10221"/>
      <w:r w:rsidRPr="00CB754F">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bookmarkEnd w:id="0"/>
    </w:p>
    <w:p w14:paraId="5162A6C3" w14:textId="77777777" w:rsidR="007B1BEB" w:rsidRPr="00CB754F" w:rsidRDefault="007B1BEB" w:rsidP="00CB754F">
      <w:pPr>
        <w:pStyle w:val="a3"/>
        <w:jc w:val="both"/>
        <w:rPr>
          <w:rFonts w:ascii="Times New Roman" w:hAnsi="Times New Roman" w:cs="Times New Roman"/>
          <w:sz w:val="28"/>
          <w:szCs w:val="28"/>
        </w:rPr>
      </w:pPr>
      <w:bookmarkStart w:id="1" w:name="sub_10222"/>
      <w:r w:rsidRPr="00CB754F">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(борьба с коррупцией);</w:t>
      </w:r>
      <w:bookmarkEnd w:id="1"/>
    </w:p>
    <w:p w14:paraId="50A464B9" w14:textId="77777777" w:rsidR="007B1BEB" w:rsidRPr="00CB754F" w:rsidRDefault="007B1BEB" w:rsidP="00CB754F">
      <w:pPr>
        <w:pStyle w:val="a3"/>
        <w:jc w:val="both"/>
        <w:rPr>
          <w:rFonts w:ascii="Times New Roman" w:hAnsi="Times New Roman" w:cs="Times New Roman"/>
          <w:sz w:val="28"/>
          <w:szCs w:val="28"/>
        </w:rPr>
      </w:pPr>
      <w:bookmarkStart w:id="2" w:name="sub_10223"/>
      <w:r w:rsidRPr="00CB754F">
        <w:rPr>
          <w:rFonts w:ascii="Times New Roman" w:hAnsi="Times New Roman" w:cs="Times New Roman"/>
          <w:sz w:val="28"/>
          <w:szCs w:val="28"/>
        </w:rPr>
        <w:t>в) по минимизации и (или) ликвидации последствий коррупционных правонарушений.</w:t>
      </w:r>
      <w:bookmarkEnd w:id="2"/>
    </w:p>
    <w:p w14:paraId="4DB8FDE6"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4CF14196"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Организация - юридическое лицо независимо от формы собственности, организационно-правовой формы и отраслевой принадлежности.</w:t>
      </w:r>
    </w:p>
    <w:p w14:paraId="5E6DF9F2"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3C1AACAE"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lastRenderedPageBreak/>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65F5B09"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73346193"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Конфликт интересов – ситуация, при которой личная заинтересованность (прямая или косвенная) работника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которой он является.</w:t>
      </w:r>
    </w:p>
    <w:p w14:paraId="3B904787"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2914DB17" w14:textId="77777777" w:rsidR="00CB754F" w:rsidRDefault="00CB754F" w:rsidP="00CB754F">
      <w:pPr>
        <w:pStyle w:val="a3"/>
        <w:jc w:val="both"/>
        <w:rPr>
          <w:rFonts w:ascii="Times New Roman" w:hAnsi="Times New Roman" w:cs="Times New Roman"/>
          <w:sz w:val="28"/>
          <w:szCs w:val="28"/>
        </w:rPr>
      </w:pPr>
    </w:p>
    <w:p w14:paraId="2025BB0D"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I. Общие положения</w:t>
      </w:r>
    </w:p>
    <w:p w14:paraId="6285B651" w14:textId="5C77DFE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 xml:space="preserve">Настоящая Антикоррупционная политика (далее - Политика) представляет собой базовый документ, определяющий основные задачи, направления и ключевые принципы деятельности </w:t>
      </w:r>
      <w:r w:rsidR="00CB754F">
        <w:rPr>
          <w:rFonts w:ascii="Times New Roman" w:hAnsi="Times New Roman" w:cs="Times New Roman"/>
          <w:sz w:val="28"/>
          <w:szCs w:val="28"/>
        </w:rPr>
        <w:t xml:space="preserve">Государственного </w:t>
      </w:r>
      <w:r w:rsidR="005D5F62">
        <w:rPr>
          <w:rFonts w:ascii="Times New Roman" w:hAnsi="Times New Roman" w:cs="Times New Roman"/>
          <w:sz w:val="28"/>
          <w:szCs w:val="28"/>
        </w:rPr>
        <w:t>автономного учреждения</w:t>
      </w:r>
      <w:r w:rsidR="00E21B82">
        <w:rPr>
          <w:rFonts w:ascii="Times New Roman" w:hAnsi="Times New Roman" w:cs="Times New Roman"/>
          <w:sz w:val="28"/>
          <w:szCs w:val="28"/>
        </w:rPr>
        <w:t xml:space="preserve"> Республики Коми «Санаторий «</w:t>
      </w:r>
      <w:proofErr w:type="spellStart"/>
      <w:r w:rsidR="00E21B82">
        <w:rPr>
          <w:rFonts w:ascii="Times New Roman" w:hAnsi="Times New Roman" w:cs="Times New Roman"/>
          <w:sz w:val="28"/>
          <w:szCs w:val="28"/>
        </w:rPr>
        <w:t>Серегово</w:t>
      </w:r>
      <w:proofErr w:type="spellEnd"/>
      <w:r w:rsidR="00E21B82">
        <w:rPr>
          <w:rFonts w:ascii="Times New Roman" w:hAnsi="Times New Roman" w:cs="Times New Roman"/>
          <w:sz w:val="28"/>
          <w:szCs w:val="28"/>
        </w:rPr>
        <w:t>»</w:t>
      </w:r>
      <w:r w:rsidR="00CB754F">
        <w:rPr>
          <w:rFonts w:ascii="Times New Roman" w:hAnsi="Times New Roman" w:cs="Times New Roman"/>
          <w:sz w:val="28"/>
          <w:szCs w:val="28"/>
        </w:rPr>
        <w:t xml:space="preserve"> </w:t>
      </w:r>
      <w:r w:rsidRPr="00CB754F">
        <w:rPr>
          <w:rFonts w:ascii="Times New Roman" w:hAnsi="Times New Roman" w:cs="Times New Roman"/>
          <w:sz w:val="28"/>
          <w:szCs w:val="28"/>
        </w:rPr>
        <w:t>(далее – учреждение), направленной на предупреждение, выявление и пресечение коррупционных проявлений в учреждении, соблюдение норм антикоррупционного законодательства Российской Федерации.</w:t>
      </w:r>
    </w:p>
    <w:p w14:paraId="3EB01E0A"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Целью настоящей Политики является разработка и осуществление разносторонних и последовательных мер по предупреждению, устранению (минимизации) причин и условий, порождающих коррупцию, формированию антикоррупционного сознания, характеризующегося нетерпимостью работников учреждения к коррупционным проявлениям.</w:t>
      </w:r>
    </w:p>
    <w:p w14:paraId="057D2C98"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lastRenderedPageBreak/>
        <w:t>Задачами антикоррупционной политики учреждения являются:</w:t>
      </w:r>
    </w:p>
    <w:p w14:paraId="2E247738"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формирование у работников учреждения единообразного понимания позиции учреждения о неприятии коррупции в любых формах и проявлениях;</w:t>
      </w:r>
    </w:p>
    <w:p w14:paraId="47FE7B6E"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минимизация риска вовлечения учреждения и его работников независимо от занимаемой должности в коррупционную деятельность;</w:t>
      </w:r>
    </w:p>
    <w:p w14:paraId="08D20DDF"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предупреждение коррупционных проявлений и обеспечение ответственности за коррупционные правонарушения;</w:t>
      </w:r>
    </w:p>
    <w:p w14:paraId="7D6ACE7E"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установление обязанности работников учреждения знать и соблюдать принципы и требования настоящей Политики, ключевые нормы применимого антикоррупционного законодательства;</w:t>
      </w:r>
    </w:p>
    <w:p w14:paraId="0580B79B" w14:textId="030F67ED" w:rsidR="007B1BEB"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формирование антикоррупционного корпоративного сознания.</w:t>
      </w:r>
    </w:p>
    <w:p w14:paraId="0112A92C" w14:textId="77777777" w:rsidR="00E21B82" w:rsidRPr="00CB754F" w:rsidRDefault="00E21B82" w:rsidP="00CB754F">
      <w:pPr>
        <w:pStyle w:val="a3"/>
        <w:jc w:val="both"/>
        <w:rPr>
          <w:rFonts w:ascii="Times New Roman" w:hAnsi="Times New Roman" w:cs="Times New Roman"/>
          <w:sz w:val="28"/>
          <w:szCs w:val="28"/>
        </w:rPr>
      </w:pPr>
    </w:p>
    <w:p w14:paraId="3610644A"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 принципам антикоррупционной политики учреждения относятся:</w:t>
      </w:r>
    </w:p>
    <w:p w14:paraId="2DE44074"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принцип неприятия коррупции в любых формах и проявлениях при осуществлении повседневной деятельности, в том числе во взаимодействии с контрагентами, представителями органов государственной власти, самоуправления, своими работниками и иными лицами;</w:t>
      </w:r>
    </w:p>
    <w:p w14:paraId="28896641" w14:textId="377FBC94"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 xml:space="preserve">принцип личного примера руководства. </w:t>
      </w:r>
      <w:r w:rsidR="00E21B82">
        <w:rPr>
          <w:rFonts w:ascii="Times New Roman" w:hAnsi="Times New Roman" w:cs="Times New Roman"/>
          <w:sz w:val="28"/>
          <w:szCs w:val="28"/>
        </w:rPr>
        <w:t>Руководитель</w:t>
      </w:r>
      <w:r w:rsidRPr="00CB754F">
        <w:rPr>
          <w:rFonts w:ascii="Times New Roman" w:hAnsi="Times New Roman" w:cs="Times New Roman"/>
          <w:sz w:val="28"/>
          <w:szCs w:val="28"/>
        </w:rPr>
        <w:t xml:space="preserve"> учреждения и иные руководящие работники учреждения должны формировать этический стандарт непримиримого отношения к любым формам и проявлениям коррупции на всех уровнях, подавая пример своим поведением, создавать внутриорганизационную систему предупреждения и противодействия коррупции;</w:t>
      </w:r>
    </w:p>
    <w:p w14:paraId="3A24835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приоритет мер предупреждения коррупции и нравственных начал борьбы с коррупцией;</w:t>
      </w:r>
    </w:p>
    <w:p w14:paraId="25D03FA8"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недопустимость установления привилегий и иммунитетов, ограничивающих ответственность или усложняющих порядок привлечения к ответственности определенной группы работников учреждения, совершивших коррупционные правонарушения;</w:t>
      </w:r>
    </w:p>
    <w:p w14:paraId="4126E4B3"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недопустимость ограничения доступа к информации о фактах коррупции и мерах антикоррупционной политики;</w:t>
      </w:r>
    </w:p>
    <w:p w14:paraId="0C208A9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мониторинг и контроль. Учреждение осуществляет мониторинг коррупционных рисков, в том числе причин и условий коррупции, в деятельности по осуществлению закупок</w:t>
      </w:r>
      <w:r w:rsidR="0025693A">
        <w:rPr>
          <w:rFonts w:ascii="Times New Roman" w:hAnsi="Times New Roman" w:cs="Times New Roman"/>
          <w:sz w:val="28"/>
          <w:szCs w:val="28"/>
        </w:rPr>
        <w:t xml:space="preserve"> </w:t>
      </w:r>
      <w:r w:rsidRPr="00CB754F">
        <w:rPr>
          <w:rFonts w:ascii="Times New Roman" w:hAnsi="Times New Roman" w:cs="Times New Roman"/>
          <w:sz w:val="28"/>
          <w:szCs w:val="28"/>
        </w:rPr>
        <w:t>для нужд учреждения и устранения выявленных коррупционных рисков;</w:t>
      </w:r>
    </w:p>
    <w:p w14:paraId="57724582"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информирование и обучение. Учреждение размещает настоящую Политику в свободном доступе на сайте учреждения в сети Интернет, открыто заявляет о неприятии коррупции, приветствует и поощряет соблюдение принципов и требований настоящей Политики всеми контрагентами, и содействует повышению общего уровня антикоррупционной культуры работников путем информирования и обучения.</w:t>
      </w:r>
    </w:p>
    <w:p w14:paraId="55E166F7" w14:textId="77777777" w:rsidR="00CB754F" w:rsidRDefault="00CB754F" w:rsidP="00CB754F">
      <w:pPr>
        <w:pStyle w:val="a3"/>
        <w:jc w:val="both"/>
        <w:rPr>
          <w:rFonts w:ascii="Times New Roman" w:hAnsi="Times New Roman" w:cs="Times New Roman"/>
          <w:sz w:val="28"/>
          <w:szCs w:val="28"/>
        </w:rPr>
      </w:pPr>
    </w:p>
    <w:p w14:paraId="4337EA4C" w14:textId="3A72387B"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lastRenderedPageBreak/>
        <w:t>II. Область применения Политики и круг лиц, попадающих под ее действие</w:t>
      </w:r>
      <w:r w:rsidR="00E21B82">
        <w:rPr>
          <w:rFonts w:ascii="Times New Roman" w:hAnsi="Times New Roman" w:cs="Times New Roman"/>
          <w:sz w:val="28"/>
          <w:szCs w:val="28"/>
        </w:rPr>
        <w:t>.</w:t>
      </w:r>
    </w:p>
    <w:p w14:paraId="532433E9"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Настоящая Политика предназначена для использования работниками учреждения, ответственными за реализацию мер по противодействию коррупции, в части соблюдения принципов и требований настоящей Политики и ключевых норм применимого антикоррупционного законодательства.</w:t>
      </w:r>
    </w:p>
    <w:p w14:paraId="2EE8445E"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 xml:space="preserve">Кругом лиц, попадающих под действие Политики, являются работники учреждения, находящиеся с ним в трудовых отношениях, вне зависимости от занимаемой должности и выполняемых функций. </w:t>
      </w:r>
    </w:p>
    <w:p w14:paraId="1F939202"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Принципы и требования настоящей Политики распространяются на контрагентов, а также на иных лиц в тех случаях, когда соответствующие обязанности закреплены в договорах с ними, в их внутренних документах, либо прямо вытекают из действующего законодательства.</w:t>
      </w:r>
    </w:p>
    <w:p w14:paraId="7B55119E" w14:textId="77777777" w:rsidR="00CB754F" w:rsidRDefault="00CB754F" w:rsidP="00CB754F">
      <w:pPr>
        <w:pStyle w:val="a3"/>
        <w:ind w:firstLine="708"/>
        <w:jc w:val="both"/>
        <w:rPr>
          <w:rFonts w:ascii="Times New Roman" w:hAnsi="Times New Roman" w:cs="Times New Roman"/>
          <w:sz w:val="28"/>
          <w:szCs w:val="28"/>
        </w:rPr>
      </w:pPr>
      <w:bookmarkStart w:id="3" w:name="_Toc351460699"/>
    </w:p>
    <w:p w14:paraId="0991D1C3"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III. Должностные лица учреждения, ответственные за реализацию антикоррупционной политики и их обязанности, связанные с предупреждением и противодействием коррупции</w:t>
      </w:r>
      <w:bookmarkEnd w:id="3"/>
    </w:p>
    <w:p w14:paraId="3A28E6F4"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Эффективное управление антикоррупционной деятельностью учреждения достигается за счет продуктивного и оперативного</w:t>
      </w:r>
      <w:r w:rsidR="00CB754F">
        <w:rPr>
          <w:rFonts w:ascii="Times New Roman" w:hAnsi="Times New Roman" w:cs="Times New Roman"/>
          <w:sz w:val="28"/>
          <w:szCs w:val="28"/>
        </w:rPr>
        <w:t xml:space="preserve"> </w:t>
      </w:r>
      <w:r w:rsidRPr="00CB754F">
        <w:rPr>
          <w:rFonts w:ascii="Times New Roman" w:hAnsi="Times New Roman" w:cs="Times New Roman"/>
          <w:sz w:val="28"/>
          <w:szCs w:val="28"/>
        </w:rPr>
        <w:t>взаимодействия следующих участников:</w:t>
      </w:r>
    </w:p>
    <w:p w14:paraId="4E30F28F" w14:textId="77777777" w:rsidR="007B1BEB" w:rsidRPr="00CB754F" w:rsidRDefault="00CB754F" w:rsidP="00CB754F">
      <w:pPr>
        <w:pStyle w:val="a3"/>
        <w:ind w:firstLine="708"/>
        <w:jc w:val="both"/>
        <w:rPr>
          <w:rFonts w:ascii="Times New Roman" w:hAnsi="Times New Roman" w:cs="Times New Roman"/>
          <w:sz w:val="28"/>
          <w:szCs w:val="28"/>
        </w:rPr>
      </w:pPr>
      <w:r>
        <w:rPr>
          <w:rFonts w:ascii="Times New Roman" w:hAnsi="Times New Roman" w:cs="Times New Roman"/>
          <w:sz w:val="28"/>
          <w:szCs w:val="28"/>
        </w:rPr>
        <w:t>Главный врач</w:t>
      </w:r>
      <w:r w:rsidR="007B1BEB" w:rsidRPr="00CB754F">
        <w:rPr>
          <w:rFonts w:ascii="Times New Roman" w:hAnsi="Times New Roman" w:cs="Times New Roman"/>
          <w:sz w:val="28"/>
          <w:szCs w:val="28"/>
        </w:rPr>
        <w:t xml:space="preserve"> </w:t>
      </w:r>
      <w:r>
        <w:rPr>
          <w:rFonts w:ascii="Times New Roman" w:hAnsi="Times New Roman" w:cs="Times New Roman"/>
          <w:sz w:val="28"/>
          <w:szCs w:val="28"/>
        </w:rPr>
        <w:t>У</w:t>
      </w:r>
      <w:r w:rsidR="007B1BEB" w:rsidRPr="00CB754F">
        <w:rPr>
          <w:rFonts w:ascii="Times New Roman" w:hAnsi="Times New Roman" w:cs="Times New Roman"/>
          <w:sz w:val="28"/>
          <w:szCs w:val="28"/>
        </w:rPr>
        <w:t>чреждения:</w:t>
      </w:r>
    </w:p>
    <w:p w14:paraId="46D64292"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утверждает настоящую Политику;</w:t>
      </w:r>
    </w:p>
    <w:p w14:paraId="24C4C716"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рассматривает и утверждает изменения и дополнения к Политике;</w:t>
      </w:r>
    </w:p>
    <w:p w14:paraId="2C166DF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контролирует общие результаты внедрения и применения Политики;</w:t>
      </w:r>
    </w:p>
    <w:p w14:paraId="738631F6"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отвечает за организацию всех мероприятий, направленных на</w:t>
      </w:r>
    </w:p>
    <w:p w14:paraId="7E37AD43"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реализацию принципов и требований Политики;</w:t>
      </w:r>
    </w:p>
    <w:p w14:paraId="38FEF022"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организует проведение обучающих мероприятий по вопросам профилактики и противодействия коррупции и индивидуального консультирования работников;</w:t>
      </w:r>
    </w:p>
    <w:p w14:paraId="274F0785"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оказывает содействие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14:paraId="1DE03184"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CD85145"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 xml:space="preserve">- осуществляет меры по предупреждению коррупции в учреждении. </w:t>
      </w:r>
    </w:p>
    <w:p w14:paraId="51B2A65F" w14:textId="77777777" w:rsidR="00CB754F" w:rsidRDefault="00CB754F" w:rsidP="00CB754F">
      <w:pPr>
        <w:pStyle w:val="a3"/>
        <w:jc w:val="both"/>
        <w:rPr>
          <w:rFonts w:ascii="Times New Roman" w:hAnsi="Times New Roman" w:cs="Times New Roman"/>
          <w:sz w:val="28"/>
          <w:szCs w:val="28"/>
        </w:rPr>
      </w:pPr>
    </w:p>
    <w:p w14:paraId="4DA57057" w14:textId="3BB60D6F" w:rsidR="007B1BEB" w:rsidRPr="00CB754F" w:rsidRDefault="00E21B82" w:rsidP="00CB754F">
      <w:pPr>
        <w:pStyle w:val="a3"/>
        <w:ind w:firstLine="708"/>
        <w:jc w:val="both"/>
        <w:rPr>
          <w:rFonts w:ascii="Times New Roman" w:hAnsi="Times New Roman" w:cs="Times New Roman"/>
          <w:sz w:val="28"/>
          <w:szCs w:val="28"/>
        </w:rPr>
      </w:pPr>
      <w:r>
        <w:rPr>
          <w:rFonts w:ascii="Times New Roman" w:hAnsi="Times New Roman" w:cs="Times New Roman"/>
          <w:sz w:val="28"/>
          <w:szCs w:val="28"/>
        </w:rPr>
        <w:t>Начальник отдела кадров и административной работы совместно с ю</w:t>
      </w:r>
      <w:r w:rsidR="007B1BEB" w:rsidRPr="00CB754F">
        <w:rPr>
          <w:rFonts w:ascii="Times New Roman" w:hAnsi="Times New Roman" w:cs="Times New Roman"/>
          <w:sz w:val="28"/>
          <w:szCs w:val="28"/>
        </w:rPr>
        <w:t>рис</w:t>
      </w:r>
      <w:r w:rsidR="00A25C56">
        <w:rPr>
          <w:rFonts w:ascii="Times New Roman" w:hAnsi="Times New Roman" w:cs="Times New Roman"/>
          <w:sz w:val="28"/>
          <w:szCs w:val="28"/>
        </w:rPr>
        <w:t>консульт</w:t>
      </w:r>
      <w:r>
        <w:rPr>
          <w:rFonts w:ascii="Times New Roman" w:hAnsi="Times New Roman" w:cs="Times New Roman"/>
          <w:sz w:val="28"/>
          <w:szCs w:val="28"/>
        </w:rPr>
        <w:t>ом</w:t>
      </w:r>
      <w:r w:rsidR="007B1BEB" w:rsidRPr="00CB754F">
        <w:rPr>
          <w:rFonts w:ascii="Times New Roman" w:hAnsi="Times New Roman" w:cs="Times New Roman"/>
          <w:sz w:val="28"/>
          <w:szCs w:val="28"/>
        </w:rPr>
        <w:t>:</w:t>
      </w:r>
    </w:p>
    <w:p w14:paraId="5ED38DA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 xml:space="preserve">разрабатывает и представляет на утверждение начальнику учреждения проекты локальных нормативных актов, направленных на реализацию мер по </w:t>
      </w:r>
      <w:r w:rsidRPr="00CB754F">
        <w:rPr>
          <w:rFonts w:ascii="Times New Roman" w:hAnsi="Times New Roman" w:cs="Times New Roman"/>
          <w:sz w:val="28"/>
          <w:szCs w:val="28"/>
        </w:rPr>
        <w:lastRenderedPageBreak/>
        <w:t>предупреждению коррупции (антикоррупционной политики, кодекса этики и служебного поведения работников и т.д.);</w:t>
      </w:r>
    </w:p>
    <w:p w14:paraId="74EEF80B"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осуществляет прием уведомлений о факте обращения в целях склонения работников к совершению коррупционных правонарушений, а также о случаях совершения коррупционных правонарушений работниками учреждения, и уведомлений о конфликте интересов работников учреждения;</w:t>
      </w:r>
    </w:p>
    <w:p w14:paraId="0EAEA1CE" w14:textId="77777777" w:rsidR="00CB754F" w:rsidRDefault="00CB754F" w:rsidP="00CB754F">
      <w:pPr>
        <w:pStyle w:val="a3"/>
        <w:ind w:firstLine="708"/>
        <w:jc w:val="both"/>
        <w:rPr>
          <w:rFonts w:ascii="Times New Roman" w:hAnsi="Times New Roman" w:cs="Times New Roman"/>
          <w:sz w:val="28"/>
          <w:szCs w:val="28"/>
        </w:rPr>
      </w:pPr>
    </w:p>
    <w:p w14:paraId="5C820D36" w14:textId="77777777" w:rsidR="007B1BEB" w:rsidRPr="00E76AC8" w:rsidRDefault="007B1BEB" w:rsidP="00CB754F">
      <w:pPr>
        <w:pStyle w:val="a3"/>
        <w:ind w:firstLine="708"/>
        <w:jc w:val="both"/>
        <w:rPr>
          <w:rFonts w:ascii="Times New Roman" w:hAnsi="Times New Roman" w:cs="Times New Roman"/>
          <w:sz w:val="28"/>
          <w:szCs w:val="28"/>
        </w:rPr>
      </w:pPr>
      <w:r w:rsidRPr="00E76AC8">
        <w:rPr>
          <w:rFonts w:ascii="Times New Roman" w:hAnsi="Times New Roman" w:cs="Times New Roman"/>
          <w:sz w:val="28"/>
          <w:szCs w:val="28"/>
        </w:rPr>
        <w:t>Комиссия по противодействию коррупции:</w:t>
      </w:r>
    </w:p>
    <w:p w14:paraId="0441C55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осуществляет оценку коррупционных рисков;</w:t>
      </w:r>
    </w:p>
    <w:p w14:paraId="6A3D0DBF" w14:textId="0402A409"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 xml:space="preserve">осуществляет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w:t>
      </w:r>
      <w:r w:rsidR="00E21B82">
        <w:rPr>
          <w:rFonts w:ascii="Times New Roman" w:hAnsi="Times New Roman" w:cs="Times New Roman"/>
          <w:sz w:val="28"/>
          <w:szCs w:val="28"/>
        </w:rPr>
        <w:t>учреждения</w:t>
      </w:r>
      <w:r w:rsidRPr="00CB754F">
        <w:rPr>
          <w:rFonts w:ascii="Times New Roman" w:hAnsi="Times New Roman" w:cs="Times New Roman"/>
          <w:sz w:val="28"/>
          <w:szCs w:val="28"/>
        </w:rPr>
        <w:t xml:space="preserve"> или иными лицами;</w:t>
      </w:r>
    </w:p>
    <w:p w14:paraId="4345427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проводит оценку результатов антикоррупционной работы и подготавливает соответствующие отчетные материалы начальнику учреждения;</w:t>
      </w:r>
    </w:p>
    <w:p w14:paraId="531470AD"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осуществляет меры по предупреждению коррупции в учреждении;</w:t>
      </w:r>
    </w:p>
    <w:p w14:paraId="523390B0"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осуществляет меры по предотвращению и урегулированию конфликта интересов, рассматривает уведомления о конфликте интересов работников учреждения.</w:t>
      </w:r>
    </w:p>
    <w:p w14:paraId="1F4282BC"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Учреждение гарантирует работникам отсутствие претензий и негативных последствий в случае раскрытия работником информации учреждению или правоохранительным органам об известных ему фактах коррупционных правонарушений.</w:t>
      </w:r>
    </w:p>
    <w:p w14:paraId="559E351F" w14:textId="77777777" w:rsidR="00CB754F" w:rsidRDefault="00CB754F" w:rsidP="00CB754F">
      <w:pPr>
        <w:pStyle w:val="a3"/>
        <w:jc w:val="both"/>
        <w:rPr>
          <w:rFonts w:ascii="Times New Roman" w:hAnsi="Times New Roman" w:cs="Times New Roman"/>
          <w:sz w:val="28"/>
          <w:szCs w:val="28"/>
        </w:rPr>
      </w:pPr>
      <w:bookmarkStart w:id="4" w:name="_Toc214259736"/>
    </w:p>
    <w:p w14:paraId="3168C366"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IV. Обязанности работников учреждения, связанные с предупреждением и противодействием коррупции</w:t>
      </w:r>
      <w:bookmarkEnd w:id="4"/>
    </w:p>
    <w:p w14:paraId="1B1CF16E" w14:textId="77777777"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Работники учреждения обязаны:</w:t>
      </w:r>
    </w:p>
    <w:p w14:paraId="4066C67A"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воздерживаться от совершения и (или) участия в совершении коррупционных правонарушений в интересах или от имени учреждения;</w:t>
      </w:r>
    </w:p>
    <w:p w14:paraId="41D91508"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14:paraId="40089E29"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незамедлительно информировать руководство учреждения о случаях склонения работника к совершению коррупционных правонарушений;</w:t>
      </w:r>
    </w:p>
    <w:p w14:paraId="25A864F6"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незамедлительно информировать 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14:paraId="4835F195"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сообщить руководству учреждения о возможности возникновения либо возникшем у работника конфликте интересов.</w:t>
      </w:r>
    </w:p>
    <w:p w14:paraId="5881AE27" w14:textId="77777777" w:rsidR="007B1BEB" w:rsidRPr="00CB754F" w:rsidRDefault="007B1BEB" w:rsidP="00E21B82">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 xml:space="preserve">Работники должны не ограничиваться обязанностями и предписаниями настоящей Политики, а предпринимать иные рекомендованные и необходимые меры для ведения системной, полномасштабной и </w:t>
      </w:r>
      <w:r w:rsidRPr="00CB754F">
        <w:rPr>
          <w:rFonts w:ascii="Times New Roman" w:hAnsi="Times New Roman" w:cs="Times New Roman"/>
          <w:sz w:val="28"/>
          <w:szCs w:val="28"/>
        </w:rPr>
        <w:lastRenderedPageBreak/>
        <w:t>всесторонней работы по комплексному противодействию любым возможным коррупционным проявлениям в учреждении.</w:t>
      </w:r>
    </w:p>
    <w:p w14:paraId="020303E2" w14:textId="77777777" w:rsidR="00CB754F" w:rsidRDefault="00CB754F" w:rsidP="00CB754F">
      <w:pPr>
        <w:pStyle w:val="a3"/>
        <w:jc w:val="both"/>
        <w:rPr>
          <w:rFonts w:ascii="Times New Roman" w:hAnsi="Times New Roman" w:cs="Times New Roman"/>
          <w:sz w:val="28"/>
          <w:szCs w:val="28"/>
        </w:rPr>
      </w:pPr>
    </w:p>
    <w:p w14:paraId="48B8B64A" w14:textId="77777777" w:rsidR="00CB754F" w:rsidRDefault="00CB754F" w:rsidP="00CB754F">
      <w:pPr>
        <w:pStyle w:val="a3"/>
        <w:ind w:firstLine="708"/>
        <w:jc w:val="both"/>
        <w:rPr>
          <w:rFonts w:ascii="Times New Roman" w:hAnsi="Times New Roman" w:cs="Times New Roman"/>
          <w:sz w:val="28"/>
          <w:szCs w:val="28"/>
        </w:rPr>
      </w:pPr>
    </w:p>
    <w:p w14:paraId="71360FC5" w14:textId="362A01D2" w:rsidR="007B1BEB" w:rsidRPr="00CB754F"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V. Перечень реализуемых учреждением антикоррупционных мероприятий</w:t>
      </w:r>
      <w:r w:rsidR="00E21B82">
        <w:rPr>
          <w:rFonts w:ascii="Times New Roman" w:hAnsi="Times New Roman" w:cs="Times New Roman"/>
          <w:sz w:val="28"/>
          <w:szCs w:val="28"/>
        </w:rPr>
        <w:t>:</w:t>
      </w:r>
    </w:p>
    <w:p w14:paraId="4207F612" w14:textId="77777777" w:rsidR="007B1BEB" w:rsidRPr="00E76AC8" w:rsidRDefault="007B1BEB" w:rsidP="00CB754F">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 xml:space="preserve">Нормативное обеспечение, закрепление стандартов поведения и </w:t>
      </w:r>
      <w:r w:rsidRPr="00E76AC8">
        <w:rPr>
          <w:rFonts w:ascii="Times New Roman" w:hAnsi="Times New Roman" w:cs="Times New Roman"/>
          <w:sz w:val="28"/>
          <w:szCs w:val="28"/>
        </w:rPr>
        <w:t>декларация намерений:</w:t>
      </w:r>
    </w:p>
    <w:p w14:paraId="4677F3F8" w14:textId="77777777" w:rsidR="007B1BEB" w:rsidRPr="00E76AC8" w:rsidRDefault="007B1BEB" w:rsidP="00CB754F">
      <w:pPr>
        <w:pStyle w:val="a3"/>
        <w:jc w:val="both"/>
        <w:rPr>
          <w:rFonts w:ascii="Times New Roman" w:hAnsi="Times New Roman" w:cs="Times New Roman"/>
          <w:sz w:val="28"/>
          <w:szCs w:val="28"/>
        </w:rPr>
      </w:pPr>
      <w:r w:rsidRPr="00E76AC8">
        <w:rPr>
          <w:rFonts w:ascii="Times New Roman" w:hAnsi="Times New Roman" w:cs="Times New Roman"/>
          <w:sz w:val="28"/>
          <w:szCs w:val="28"/>
        </w:rPr>
        <w:t>–</w:t>
      </w:r>
      <w:r w:rsidR="00CB754F" w:rsidRPr="00E76AC8">
        <w:rPr>
          <w:rFonts w:ascii="Times New Roman" w:hAnsi="Times New Roman" w:cs="Times New Roman"/>
          <w:sz w:val="28"/>
          <w:szCs w:val="28"/>
        </w:rPr>
        <w:tab/>
      </w:r>
      <w:r w:rsidRPr="00E76AC8">
        <w:rPr>
          <w:rFonts w:ascii="Times New Roman" w:hAnsi="Times New Roman" w:cs="Times New Roman"/>
          <w:sz w:val="28"/>
          <w:szCs w:val="28"/>
        </w:rPr>
        <w:t>принятие Кодекса этики и служебного поведения работников учреждения;</w:t>
      </w:r>
    </w:p>
    <w:p w14:paraId="02D74C5C" w14:textId="77777777" w:rsidR="007B1BEB" w:rsidRPr="00E76AC8" w:rsidRDefault="007B1BEB" w:rsidP="00CB754F">
      <w:pPr>
        <w:pStyle w:val="a3"/>
        <w:jc w:val="both"/>
        <w:rPr>
          <w:rFonts w:ascii="Times New Roman" w:hAnsi="Times New Roman" w:cs="Times New Roman"/>
          <w:sz w:val="28"/>
          <w:szCs w:val="28"/>
        </w:rPr>
      </w:pPr>
      <w:r w:rsidRPr="00E76AC8">
        <w:rPr>
          <w:rFonts w:ascii="Times New Roman" w:hAnsi="Times New Roman" w:cs="Times New Roman"/>
          <w:sz w:val="28"/>
          <w:szCs w:val="28"/>
        </w:rPr>
        <w:t>–</w:t>
      </w:r>
      <w:r w:rsidR="00CB754F" w:rsidRPr="00E76AC8">
        <w:rPr>
          <w:rFonts w:ascii="Times New Roman" w:hAnsi="Times New Roman" w:cs="Times New Roman"/>
          <w:sz w:val="28"/>
          <w:szCs w:val="28"/>
        </w:rPr>
        <w:tab/>
      </w:r>
      <w:r w:rsidRPr="00E76AC8">
        <w:rPr>
          <w:rFonts w:ascii="Times New Roman" w:hAnsi="Times New Roman" w:cs="Times New Roman"/>
          <w:sz w:val="28"/>
          <w:szCs w:val="28"/>
        </w:rPr>
        <w:t>разработка и внедрение Положения о конфликте интересов;</w:t>
      </w:r>
    </w:p>
    <w:p w14:paraId="1899220B" w14:textId="4E2F465B" w:rsidR="007B1BEB" w:rsidRDefault="007B1BEB" w:rsidP="00CB754F">
      <w:pPr>
        <w:pStyle w:val="a3"/>
        <w:jc w:val="both"/>
        <w:rPr>
          <w:rFonts w:ascii="Times New Roman" w:hAnsi="Times New Roman" w:cs="Times New Roman"/>
          <w:sz w:val="28"/>
          <w:szCs w:val="28"/>
        </w:rPr>
      </w:pPr>
      <w:r w:rsidRPr="00E76AC8">
        <w:rPr>
          <w:rFonts w:ascii="Times New Roman" w:hAnsi="Times New Roman" w:cs="Times New Roman"/>
          <w:sz w:val="28"/>
          <w:szCs w:val="28"/>
        </w:rPr>
        <w:t>–</w:t>
      </w:r>
      <w:r w:rsidR="00CB754F" w:rsidRPr="00E76AC8">
        <w:rPr>
          <w:rFonts w:ascii="Times New Roman" w:hAnsi="Times New Roman" w:cs="Times New Roman"/>
          <w:sz w:val="28"/>
          <w:szCs w:val="28"/>
        </w:rPr>
        <w:tab/>
      </w:r>
      <w:r w:rsidRPr="00E76AC8">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14:paraId="06AAF56D" w14:textId="77777777" w:rsidR="0095035E" w:rsidRPr="00E76AC8" w:rsidRDefault="0095035E" w:rsidP="00CB754F">
      <w:pPr>
        <w:pStyle w:val="a3"/>
        <w:jc w:val="both"/>
        <w:rPr>
          <w:rFonts w:ascii="Times New Roman" w:hAnsi="Times New Roman" w:cs="Times New Roman"/>
          <w:sz w:val="28"/>
          <w:szCs w:val="28"/>
        </w:rPr>
      </w:pPr>
    </w:p>
    <w:p w14:paraId="45BBB173"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Разработка и введение специальных антикоррупционных процедур:</w:t>
      </w:r>
    </w:p>
    <w:p w14:paraId="4C937520"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введение процедуры информирования работодателя работниками учреждения о случаях склонения их к совершению коррупционных нарушений и порядка рассмотрения таких сообщений;</w:t>
      </w:r>
    </w:p>
    <w:p w14:paraId="50011920"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введение процедуры информирования работодателя о коррупционных нарушениях других работников, контрагентов и иных лиц и порядка рассмотрения таких сообщений;</w:t>
      </w:r>
    </w:p>
    <w:p w14:paraId="552DCBEC"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введение процедуры информирования работодателя о возникновении конфликта интересов и порядка его урегулирования;</w:t>
      </w:r>
    </w:p>
    <w:p w14:paraId="58F4FAC5" w14:textId="6795FB16" w:rsidR="007B1BEB"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проведение периодической оценки коррупционных рисков в целях выявления сфер деятельности, наиболее подверженных таким рискам, и разработка соответствующих антикоррупционных мер.</w:t>
      </w:r>
    </w:p>
    <w:p w14:paraId="7FCE6670" w14:textId="77777777" w:rsidR="0095035E" w:rsidRPr="00CB754F" w:rsidRDefault="0095035E" w:rsidP="00CB754F">
      <w:pPr>
        <w:pStyle w:val="a3"/>
        <w:jc w:val="both"/>
        <w:rPr>
          <w:rFonts w:ascii="Times New Roman" w:hAnsi="Times New Roman" w:cs="Times New Roman"/>
          <w:sz w:val="28"/>
          <w:szCs w:val="28"/>
        </w:rPr>
      </w:pPr>
    </w:p>
    <w:p w14:paraId="49452FD5" w14:textId="77777777" w:rsidR="007B1BEB" w:rsidRPr="00CB754F" w:rsidRDefault="007B1BEB" w:rsidP="0095035E">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Обучение и информирование работников:</w:t>
      </w:r>
    </w:p>
    <w:p w14:paraId="7E48D72A"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CB754F">
        <w:rPr>
          <w:rFonts w:ascii="Times New Roman" w:hAnsi="Times New Roman" w:cs="Times New Roman"/>
          <w:sz w:val="28"/>
          <w:szCs w:val="28"/>
        </w:rPr>
        <w:tab/>
      </w:r>
      <w:r w:rsidRPr="00CB754F">
        <w:rPr>
          <w:rFonts w:ascii="Times New Roman" w:hAnsi="Times New Roman" w:cs="Times New Roman"/>
          <w:sz w:val="28"/>
          <w:szCs w:val="28"/>
        </w:rPr>
        <w:t>ознакомление работников под роспись с нормативными документами по вопросам предупреждения и противодействия коррупции;</w:t>
      </w:r>
    </w:p>
    <w:p w14:paraId="4B736FD3"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 проведение обучающих мероприятий по вопросам профилактики коррупции;</w:t>
      </w:r>
    </w:p>
    <w:p w14:paraId="2695DE60" w14:textId="2C3CC2A9" w:rsidR="007B1BEB"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14:paraId="32049D7E" w14:textId="77777777" w:rsidR="0095035E" w:rsidRPr="00CB754F" w:rsidRDefault="0095035E" w:rsidP="00CB754F">
      <w:pPr>
        <w:pStyle w:val="a3"/>
        <w:jc w:val="both"/>
        <w:rPr>
          <w:rFonts w:ascii="Times New Roman" w:hAnsi="Times New Roman" w:cs="Times New Roman"/>
          <w:sz w:val="28"/>
          <w:szCs w:val="28"/>
        </w:rPr>
      </w:pPr>
    </w:p>
    <w:p w14:paraId="5E80D1DB"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Обеспечение соответствия системы внутреннего контроля и аудита учреждения требованиям Антикоррупционной политики:</w:t>
      </w:r>
    </w:p>
    <w:p w14:paraId="0EFF9541"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осуществление регулярного контроля соблюдения внутренних антикоррупционных процедур;</w:t>
      </w:r>
    </w:p>
    <w:p w14:paraId="7E0D9828"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 и т.д.;</w:t>
      </w:r>
    </w:p>
    <w:p w14:paraId="6A93238D"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периодическое повышение требований к проведению внешнего аудита;</w:t>
      </w:r>
    </w:p>
    <w:p w14:paraId="29C7BD27"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lastRenderedPageBreak/>
        <w:t>–</w:t>
      </w:r>
      <w:r w:rsidR="00463F2A">
        <w:rPr>
          <w:rFonts w:ascii="Times New Roman" w:hAnsi="Times New Roman" w:cs="Times New Roman"/>
          <w:sz w:val="28"/>
          <w:szCs w:val="28"/>
        </w:rPr>
        <w:tab/>
      </w:r>
      <w:r w:rsidRPr="00CB754F">
        <w:rPr>
          <w:rFonts w:ascii="Times New Roman" w:hAnsi="Times New Roman" w:cs="Times New Roman"/>
          <w:sz w:val="28"/>
          <w:szCs w:val="28"/>
        </w:rPr>
        <w:t>привлечение внешних независимых экспертов при принятии антикоррупционных мер.</w:t>
      </w:r>
    </w:p>
    <w:p w14:paraId="6EB04E57" w14:textId="77777777" w:rsidR="00463F2A" w:rsidRDefault="00463F2A" w:rsidP="00463F2A">
      <w:pPr>
        <w:pStyle w:val="a3"/>
        <w:ind w:firstLine="708"/>
        <w:jc w:val="both"/>
        <w:rPr>
          <w:rFonts w:ascii="Times New Roman" w:hAnsi="Times New Roman" w:cs="Times New Roman"/>
          <w:sz w:val="28"/>
          <w:szCs w:val="28"/>
        </w:rPr>
      </w:pPr>
    </w:p>
    <w:p w14:paraId="7CBA6340"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Оценка результатов проводимой антикоррупционной работы и распространение отчетных материалов:</w:t>
      </w:r>
    </w:p>
    <w:p w14:paraId="157E9400"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проведение регулярной оценки результатов работы по противодействию коррупции;</w:t>
      </w:r>
    </w:p>
    <w:p w14:paraId="34008051" w14:textId="77777777" w:rsidR="007B1BEB" w:rsidRPr="00CB754F" w:rsidRDefault="007B1BEB" w:rsidP="00CB754F">
      <w:pPr>
        <w:pStyle w:val="a3"/>
        <w:jc w:val="both"/>
        <w:rPr>
          <w:rFonts w:ascii="Times New Roman" w:hAnsi="Times New Roman" w:cs="Times New Roman"/>
          <w:sz w:val="28"/>
          <w:szCs w:val="28"/>
        </w:rPr>
      </w:pPr>
      <w:r w:rsidRPr="00CB754F">
        <w:rPr>
          <w:rFonts w:ascii="Times New Roman" w:hAnsi="Times New Roman" w:cs="Times New Roman"/>
          <w:sz w:val="28"/>
          <w:szCs w:val="28"/>
        </w:rPr>
        <w:t>–</w:t>
      </w:r>
      <w:r w:rsidR="00463F2A">
        <w:rPr>
          <w:rFonts w:ascii="Times New Roman" w:hAnsi="Times New Roman" w:cs="Times New Roman"/>
          <w:sz w:val="28"/>
          <w:szCs w:val="28"/>
        </w:rPr>
        <w:tab/>
      </w:r>
      <w:r w:rsidRPr="00CB754F">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p w14:paraId="124785BC" w14:textId="77777777" w:rsidR="00463F2A" w:rsidRDefault="00463F2A" w:rsidP="00CB754F">
      <w:pPr>
        <w:pStyle w:val="a3"/>
        <w:jc w:val="both"/>
        <w:rPr>
          <w:rFonts w:ascii="Times New Roman" w:hAnsi="Times New Roman" w:cs="Times New Roman"/>
          <w:sz w:val="28"/>
          <w:szCs w:val="28"/>
        </w:rPr>
      </w:pPr>
    </w:p>
    <w:p w14:paraId="5CE23CC2"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VI. Ответственность работников за несоблюдение требований антикоррупционной политики</w:t>
      </w:r>
    </w:p>
    <w:p w14:paraId="6E41D8E8"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Работники учреждения независимо от занимаемой должности несут ответственность за соблюдение принципов и требований антикоррупционной политики учреждения.</w:t>
      </w:r>
    </w:p>
    <w:p w14:paraId="6F2B34D7"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К мерам ответственности за коррупционные проявления в учреждении относятся меры уголовной, административной и дисциплинарной ответственности в соответствии с законодательством Российской Федерации.</w:t>
      </w:r>
    </w:p>
    <w:p w14:paraId="6796FFFC" w14:textId="77777777" w:rsidR="00463F2A" w:rsidRDefault="00463F2A" w:rsidP="00463F2A">
      <w:pPr>
        <w:pStyle w:val="a3"/>
        <w:ind w:firstLine="708"/>
        <w:jc w:val="both"/>
        <w:rPr>
          <w:rFonts w:ascii="Times New Roman" w:hAnsi="Times New Roman" w:cs="Times New Roman"/>
          <w:sz w:val="28"/>
          <w:szCs w:val="28"/>
        </w:rPr>
      </w:pPr>
      <w:bookmarkStart w:id="5" w:name="_Toc214244703"/>
    </w:p>
    <w:p w14:paraId="26E74555"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VII. Порядок пересмотра и внесения изменений в Политику</w:t>
      </w:r>
      <w:bookmarkEnd w:id="5"/>
    </w:p>
    <w:p w14:paraId="115B9F1B" w14:textId="77777777" w:rsidR="007B1BEB" w:rsidRPr="00CB754F" w:rsidRDefault="007B1BEB" w:rsidP="00463F2A">
      <w:pPr>
        <w:pStyle w:val="a3"/>
        <w:ind w:firstLine="708"/>
        <w:jc w:val="both"/>
        <w:rPr>
          <w:rFonts w:ascii="Times New Roman" w:hAnsi="Times New Roman" w:cs="Times New Roman"/>
          <w:sz w:val="28"/>
          <w:szCs w:val="28"/>
        </w:rPr>
      </w:pPr>
      <w:r w:rsidRPr="00CB754F">
        <w:rPr>
          <w:rFonts w:ascii="Times New Roman" w:hAnsi="Times New Roman" w:cs="Times New Roman"/>
          <w:sz w:val="28"/>
          <w:szCs w:val="28"/>
        </w:rPr>
        <w:t>Пересмотр и внесение изменений в Политику осуществляется при выявлении недостаточно эффективных положений Политики либо при изменении требований применимого законодательства Российской Федерации в порядке, в котором принята Политика.</w:t>
      </w:r>
    </w:p>
    <w:p w14:paraId="02F37E64" w14:textId="77777777" w:rsidR="006D7E93" w:rsidRPr="00CB754F" w:rsidRDefault="006D7E93" w:rsidP="00CB754F">
      <w:pPr>
        <w:pStyle w:val="a3"/>
        <w:jc w:val="both"/>
        <w:rPr>
          <w:rFonts w:ascii="Times New Roman" w:hAnsi="Times New Roman" w:cs="Times New Roman"/>
          <w:sz w:val="28"/>
          <w:szCs w:val="28"/>
        </w:rPr>
      </w:pPr>
    </w:p>
    <w:sectPr w:rsidR="006D7E93" w:rsidRPr="00CB7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BEB"/>
    <w:rsid w:val="000038A0"/>
    <w:rsid w:val="00025D76"/>
    <w:rsid w:val="001070E8"/>
    <w:rsid w:val="0014306F"/>
    <w:rsid w:val="00145552"/>
    <w:rsid w:val="0025693A"/>
    <w:rsid w:val="00363342"/>
    <w:rsid w:val="003F1DC5"/>
    <w:rsid w:val="00463F2A"/>
    <w:rsid w:val="00560583"/>
    <w:rsid w:val="005B4BED"/>
    <w:rsid w:val="005C515E"/>
    <w:rsid w:val="005D5F62"/>
    <w:rsid w:val="005F6545"/>
    <w:rsid w:val="00610C29"/>
    <w:rsid w:val="006D7E93"/>
    <w:rsid w:val="00700327"/>
    <w:rsid w:val="007B1BEB"/>
    <w:rsid w:val="00840940"/>
    <w:rsid w:val="0086734F"/>
    <w:rsid w:val="0095035E"/>
    <w:rsid w:val="009C019D"/>
    <w:rsid w:val="00A25C56"/>
    <w:rsid w:val="00A70D7A"/>
    <w:rsid w:val="00A73B25"/>
    <w:rsid w:val="00AB76BC"/>
    <w:rsid w:val="00AD72DC"/>
    <w:rsid w:val="00BA727C"/>
    <w:rsid w:val="00BF2739"/>
    <w:rsid w:val="00CB754F"/>
    <w:rsid w:val="00D0676F"/>
    <w:rsid w:val="00D70A7D"/>
    <w:rsid w:val="00E21B82"/>
    <w:rsid w:val="00E76AC8"/>
    <w:rsid w:val="00E920A6"/>
    <w:rsid w:val="00EB3EEB"/>
    <w:rsid w:val="00F66854"/>
    <w:rsid w:val="00F67581"/>
    <w:rsid w:val="00FB5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3AE1"/>
  <w15:docId w15:val="{2AF210D4-86F1-41C3-AF24-324A6D55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754F"/>
    <w:pPr>
      <w:spacing w:after="0" w:line="240" w:lineRule="auto"/>
    </w:pPr>
  </w:style>
  <w:style w:type="paragraph" w:styleId="a4">
    <w:name w:val="Balloon Text"/>
    <w:basedOn w:val="a"/>
    <w:link w:val="a5"/>
    <w:uiPriority w:val="99"/>
    <w:semiHidden/>
    <w:unhideWhenUsed/>
    <w:rsid w:val="008409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0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906258">
      <w:bodyDiv w:val="1"/>
      <w:marLeft w:val="0"/>
      <w:marRight w:val="0"/>
      <w:marTop w:val="0"/>
      <w:marBottom w:val="0"/>
      <w:divBdr>
        <w:top w:val="none" w:sz="0" w:space="0" w:color="auto"/>
        <w:left w:val="none" w:sz="0" w:space="0" w:color="auto"/>
        <w:bottom w:val="none" w:sz="0" w:space="0" w:color="auto"/>
        <w:right w:val="none" w:sz="0" w:space="0" w:color="auto"/>
      </w:divBdr>
      <w:divsChild>
        <w:div w:id="372076329">
          <w:marLeft w:val="0"/>
          <w:marRight w:val="0"/>
          <w:marTop w:val="0"/>
          <w:marBottom w:val="0"/>
          <w:divBdr>
            <w:top w:val="none" w:sz="0" w:space="0" w:color="auto"/>
            <w:left w:val="none" w:sz="0" w:space="0" w:color="auto"/>
            <w:bottom w:val="none" w:sz="0" w:space="0" w:color="auto"/>
            <w:right w:val="none" w:sz="0" w:space="0" w:color="auto"/>
          </w:divBdr>
          <w:divsChild>
            <w:div w:id="1151755735">
              <w:marLeft w:val="0"/>
              <w:marRight w:val="0"/>
              <w:marTop w:val="0"/>
              <w:marBottom w:val="0"/>
              <w:divBdr>
                <w:top w:val="none" w:sz="0" w:space="0" w:color="auto"/>
                <w:left w:val="none" w:sz="0" w:space="0" w:color="auto"/>
                <w:bottom w:val="none" w:sz="0" w:space="0" w:color="auto"/>
                <w:right w:val="none" w:sz="0" w:space="0" w:color="auto"/>
              </w:divBdr>
              <w:divsChild>
                <w:div w:id="1233198644">
                  <w:marLeft w:val="0"/>
                  <w:marRight w:val="0"/>
                  <w:marTop w:val="0"/>
                  <w:marBottom w:val="0"/>
                  <w:divBdr>
                    <w:top w:val="none" w:sz="0" w:space="0" w:color="auto"/>
                    <w:left w:val="none" w:sz="0" w:space="0" w:color="auto"/>
                    <w:bottom w:val="none" w:sz="0" w:space="0" w:color="auto"/>
                    <w:right w:val="none" w:sz="0" w:space="0" w:color="auto"/>
                  </w:divBdr>
                  <w:divsChild>
                    <w:div w:id="1348750904">
                      <w:marLeft w:val="0"/>
                      <w:marRight w:val="0"/>
                      <w:marTop w:val="0"/>
                      <w:marBottom w:val="28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dns dns</cp:lastModifiedBy>
  <cp:revision>9</cp:revision>
  <cp:lastPrinted>2020-08-17T12:01:00Z</cp:lastPrinted>
  <dcterms:created xsi:type="dcterms:W3CDTF">2015-09-02T10:06:00Z</dcterms:created>
  <dcterms:modified xsi:type="dcterms:W3CDTF">2020-08-22T19:35:00Z</dcterms:modified>
</cp:coreProperties>
</file>